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01.09.2025 г.</w:t>
      </w:r>
    </w:p>
    <w:p w14:paraId="542DF1FB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АИ ЯЛ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30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09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.202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5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13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155678B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Жученко Анатолий Иванович.</w:t>
      </w:r>
    </w:p>
    <w:p w14:paraId="21BAE15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Никитина Наталья Николаевна.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2CC73241">
      <w:pPr>
        <w:pStyle w:val="4"/>
        <w:numPr>
          <w:ilvl w:val="0"/>
          <w:numId w:val="3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Вхождение в Огонь Совета подразделения</w:t>
      </w:r>
    </w:p>
    <w:p w14:paraId="1613CFA5">
      <w:pPr>
        <w:pStyle w:val="4"/>
        <w:numPr>
          <w:ilvl w:val="0"/>
          <w:numId w:val="3"/>
        </w:numPr>
        <w:ind w:left="60" w:leftChars="0" w:firstLine="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Праздничная практика - Вхождение в Новый год Иерархического состава ИВДИВО.</w:t>
      </w:r>
    </w:p>
    <w:p w14:paraId="49250071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3.  Предложения по  Плану Синтеза подразделения ИВДИВО Сириус, Политике Синтеза подразделения ИВДИВО Сириус, Стратегии Синтеза подразделения ИВДИВО Сириус . </w:t>
      </w:r>
    </w:p>
    <w:p w14:paraId="1B39B0BF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7. Итоговая практика Совета ИВО.</w:t>
      </w:r>
    </w:p>
    <w:p w14:paraId="512B3BB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</w:p>
    <w:p w14:paraId="7057E830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4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627AC419">
      <w:pPr>
        <w:pStyle w:val="4"/>
        <w:numPr>
          <w:ilvl w:val="0"/>
          <w:numId w:val="4"/>
        </w:numPr>
        <w:ind w:left="0" w:leftChars="0" w:firstLine="360" w:firstLineChars="150"/>
        <w:rPr>
          <w:rFonts w:hint="default"/>
          <w:b/>
          <w:bCs/>
          <w:i/>
          <w:iCs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на Советах ИВ Отца </w:t>
      </w:r>
    </w:p>
    <w:p w14:paraId="07693AFC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разработка 16-цы субектного роста. Ответственная  Носова Т.</w:t>
      </w:r>
      <w:r>
        <w:rPr>
          <w:rFonts w:hint="default"/>
          <w:b w:val="0"/>
          <w:bCs w:val="0"/>
          <w:lang w:val="ru-RU"/>
        </w:rPr>
        <w:tab/>
      </w:r>
    </w:p>
    <w:p w14:paraId="1369AF4B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применение технологий ИВДИВО. Ответственная Трофимец Г.</w:t>
      </w:r>
    </w:p>
    <w:p w14:paraId="12301CE2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участие в соведении Совета ИВО ДП ИДИВО</w:t>
      </w:r>
      <w:bookmarkStart w:id="0" w:name="_GoBack"/>
      <w:bookmarkEnd w:id="0"/>
      <w:r>
        <w:rPr>
          <w:rFonts w:hint="default"/>
          <w:b w:val="0"/>
          <w:bCs w:val="0"/>
          <w:lang w:val="ru-RU"/>
        </w:rPr>
        <w:t xml:space="preserve"> Сириус. Оттвественная Якунина Л.</w:t>
      </w:r>
    </w:p>
    <w:p w14:paraId="4827209B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разработка части Права Жизни ИВО на каждом Совете.</w:t>
      </w:r>
    </w:p>
    <w:p w14:paraId="3FF7191B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тема Человек  суперизвечный.</w:t>
      </w:r>
    </w:p>
    <w:p w14:paraId="2EF2C100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Парадигмолог Части ИВО. Мини доклады о частях ответственности. Список с датами составит Звягинцева Н.В.</w:t>
      </w:r>
    </w:p>
    <w:p w14:paraId="44F2665B">
      <w:pPr>
        <w:numPr>
          <w:ilvl w:val="0"/>
          <w:numId w:val="0"/>
        </w:numPr>
        <w:spacing w:before="115"/>
        <w:ind w:left="36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6D50C4A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EFE5D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CD420"/>
    <w:multiLevelType w:val="singleLevel"/>
    <w:tmpl w:val="9DACD4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C33C36"/>
    <w:rsid w:val="02EC4D9D"/>
    <w:rsid w:val="06F32C7A"/>
    <w:rsid w:val="09B06429"/>
    <w:rsid w:val="0C460F7D"/>
    <w:rsid w:val="0DA95BDB"/>
    <w:rsid w:val="136D4773"/>
    <w:rsid w:val="15074CBD"/>
    <w:rsid w:val="16FF3CC4"/>
    <w:rsid w:val="1E82090A"/>
    <w:rsid w:val="2027184D"/>
    <w:rsid w:val="211F3DE4"/>
    <w:rsid w:val="2BD74F7C"/>
    <w:rsid w:val="2C04173C"/>
    <w:rsid w:val="2E5548F5"/>
    <w:rsid w:val="30045057"/>
    <w:rsid w:val="332450FC"/>
    <w:rsid w:val="35C37051"/>
    <w:rsid w:val="37990278"/>
    <w:rsid w:val="3A0C25C8"/>
    <w:rsid w:val="3BCD002B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E4048F1"/>
    <w:rsid w:val="4E4F0E4A"/>
    <w:rsid w:val="4EFB714D"/>
    <w:rsid w:val="52127220"/>
    <w:rsid w:val="5331213F"/>
    <w:rsid w:val="54633683"/>
    <w:rsid w:val="5604752C"/>
    <w:rsid w:val="5C0E674A"/>
    <w:rsid w:val="5C88114E"/>
    <w:rsid w:val="5DE47A17"/>
    <w:rsid w:val="61C83A8D"/>
    <w:rsid w:val="628E5D6A"/>
    <w:rsid w:val="6361716F"/>
    <w:rsid w:val="67845794"/>
    <w:rsid w:val="6C941718"/>
    <w:rsid w:val="70173554"/>
    <w:rsid w:val="78B05DDA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2125</Characters>
  <Lines>17</Lines>
  <Paragraphs>4</Paragraphs>
  <TotalTime>65</TotalTime>
  <ScaleCrop>false</ScaleCrop>
  <LinksUpToDate>false</LinksUpToDate>
  <CharactersWithSpaces>2493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2025-11-09T09:17:16Z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100F5CEEAFFD488A9CC69477FEA88203_13</vt:lpwstr>
  </property>
</Properties>
</file>